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A7022" w14:textId="77777777" w:rsidR="005C09FF" w:rsidRDefault="005C09FF">
      <w:pPr>
        <w:rPr>
          <w:rFonts w:ascii="Arial" w:eastAsia="Arial" w:hAnsi="Arial" w:cs="Arial"/>
        </w:rPr>
      </w:pPr>
    </w:p>
    <w:p w14:paraId="5B6A7023" w14:textId="77777777" w:rsidR="005C09FF" w:rsidRDefault="005C09FF">
      <w:pPr>
        <w:rPr>
          <w:rFonts w:ascii="Arial" w:eastAsia="Arial" w:hAnsi="Arial" w:cs="Arial"/>
        </w:rPr>
      </w:pPr>
    </w:p>
    <w:p w14:paraId="5B6A7024" w14:textId="77777777" w:rsidR="005C09FF" w:rsidRDefault="005C09FF">
      <w:pPr>
        <w:rPr>
          <w:rFonts w:ascii="Arial" w:eastAsia="Arial" w:hAnsi="Arial" w:cs="Arial"/>
        </w:rPr>
      </w:pPr>
    </w:p>
    <w:p w14:paraId="5B6A7025" w14:textId="77777777" w:rsidR="005C09FF" w:rsidRDefault="007266B3">
      <w:pPr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COMUNICATO STAMPA</w:t>
      </w:r>
    </w:p>
    <w:p w14:paraId="5B6A7026" w14:textId="77777777" w:rsidR="005C09FF" w:rsidRDefault="007266B3">
      <w:pPr>
        <w:rPr>
          <w:rFonts w:ascii="Cambria" w:eastAsia="Cambria" w:hAnsi="Cambria" w:cs="Cambria"/>
          <w:b/>
          <w:bCs/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14:paraId="5B6A7027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Con “Goccettina. Missione Terra” l’educazione ambientale </w:t>
      </w:r>
    </w:p>
    <w:p w14:paraId="5B6A7028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arriva tra i banchi di scuola</w:t>
      </w:r>
    </w:p>
    <w:p w14:paraId="5B6A7029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br/>
      </w:r>
      <w:r>
        <w:rPr>
          <w:rFonts w:ascii="Cambria" w:eastAsia="Cambria" w:hAnsi="Cambria" w:cs="Cambria"/>
          <w:i/>
          <w:iCs/>
          <w:color w:val="000000"/>
        </w:rPr>
        <w:t xml:space="preserve">Martedì 10 febbraio la presentazione del nuovo volume </w:t>
      </w:r>
    </w:p>
    <w:p w14:paraId="5B6A702A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</w:rPr>
        <w:t xml:space="preserve">del prof. Trivero alla </w:t>
      </w:r>
      <w:r>
        <w:rPr>
          <w:rFonts w:ascii="Cambria" w:eastAsia="Cambria" w:hAnsi="Cambria" w:cs="Cambria"/>
          <w:i/>
          <w:iCs/>
        </w:rPr>
        <w:t>P</w:t>
      </w:r>
      <w:r>
        <w:rPr>
          <w:rFonts w:ascii="Cambria" w:eastAsia="Cambria" w:hAnsi="Cambria" w:cs="Cambria"/>
          <w:i/>
          <w:iCs/>
          <w:color w:val="000000"/>
        </w:rPr>
        <w:t>rimaria “Caretta” con il</w:t>
      </w:r>
      <w:r>
        <w:rPr>
          <w:color w:val="000000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sostegno del Gruppo AMAG e Sogeri</w:t>
      </w:r>
    </w:p>
    <w:p w14:paraId="5B6A702B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</w:p>
    <w:p w14:paraId="5B6A702C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i/>
          <w:iCs/>
          <w:color w:val="000000"/>
          <w:sz w:val="22"/>
          <w:szCs w:val="22"/>
        </w:rPr>
      </w:pPr>
    </w:p>
    <w:p w14:paraId="5B6A702D" w14:textId="7A473247" w:rsidR="005C09FF" w:rsidRDefault="007266B3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</w:rPr>
        <w:t xml:space="preserve">Alessandria, </w:t>
      </w:r>
      <w:r w:rsidR="00550C7E">
        <w:rPr>
          <w:rFonts w:ascii="Cambria" w:eastAsia="Cambria" w:hAnsi="Cambria" w:cs="Cambria"/>
          <w:i/>
          <w:iCs/>
          <w:color w:val="000000"/>
        </w:rPr>
        <w:t>6</w:t>
      </w:r>
      <w:r>
        <w:rPr>
          <w:rFonts w:ascii="Cambria" w:eastAsia="Cambria" w:hAnsi="Cambria" w:cs="Cambria"/>
          <w:i/>
          <w:iCs/>
          <w:color w:val="000000"/>
        </w:rPr>
        <w:t xml:space="preserve"> febbraio 2026</w:t>
      </w:r>
    </w:p>
    <w:p w14:paraId="5B6A702E" w14:textId="77777777" w:rsidR="005C09FF" w:rsidRDefault="005C09FF">
      <w:pPr>
        <w:jc w:val="both"/>
        <w:rPr>
          <w:rFonts w:ascii="Cambria" w:eastAsia="Cambria" w:hAnsi="Cambria" w:cs="Cambria"/>
          <w:i/>
          <w:iCs/>
        </w:rPr>
      </w:pPr>
    </w:p>
    <w:p w14:paraId="5B6A702F" w14:textId="77777777" w:rsidR="005C09FF" w:rsidRDefault="005C09FF">
      <w:pPr>
        <w:jc w:val="both"/>
        <w:rPr>
          <w:rFonts w:ascii="Cambria" w:eastAsia="Cambria" w:hAnsi="Cambria" w:cs="Cambria"/>
          <w:i/>
          <w:iCs/>
        </w:rPr>
      </w:pPr>
    </w:p>
    <w:p w14:paraId="5B6A7030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Un libro per parlare di ambiente, creatività e scienza ai più piccoli. È questo lo spirito di </w:t>
      </w:r>
      <w:r>
        <w:rPr>
          <w:rFonts w:ascii="Cambria" w:eastAsia="Cambria" w:hAnsi="Cambria" w:cs="Cambria"/>
          <w:b/>
          <w:bCs/>
          <w:color w:val="000000"/>
        </w:rPr>
        <w:t>“Goccettina. Missione Terra”</w:t>
      </w:r>
      <w:r>
        <w:rPr>
          <w:rFonts w:ascii="Cambria" w:eastAsia="Cambria" w:hAnsi="Cambria" w:cs="Cambria"/>
          <w:color w:val="000000"/>
        </w:rPr>
        <w:t xml:space="preserve">, il nuovo volume firmato dal </w:t>
      </w:r>
      <w:r>
        <w:rPr>
          <w:rFonts w:ascii="Cambria" w:eastAsia="Cambria" w:hAnsi="Cambria" w:cs="Cambria"/>
          <w:b/>
          <w:bCs/>
          <w:color w:val="000000"/>
        </w:rPr>
        <w:t>prof. Paolo Trivero</w:t>
      </w:r>
      <w:r>
        <w:rPr>
          <w:rFonts w:ascii="Cambria" w:eastAsia="Cambria" w:hAnsi="Cambria" w:cs="Cambria"/>
          <w:color w:val="000000"/>
        </w:rPr>
        <w:t xml:space="preserve">, che sarà presentato </w:t>
      </w:r>
      <w:r>
        <w:rPr>
          <w:rFonts w:ascii="Cambria" w:eastAsia="Cambria" w:hAnsi="Cambria" w:cs="Cambria"/>
          <w:b/>
          <w:bCs/>
          <w:color w:val="000000"/>
        </w:rPr>
        <w:t>martedì 10 febbraio, alle ore 11.00</w:t>
      </w:r>
      <w:r>
        <w:rPr>
          <w:rFonts w:ascii="Cambria" w:eastAsia="Cambria" w:hAnsi="Cambria" w:cs="Cambria"/>
          <w:color w:val="000000"/>
        </w:rPr>
        <w:t xml:space="preserve">, nell’Aula Magna della </w:t>
      </w:r>
      <w:r>
        <w:rPr>
          <w:rFonts w:ascii="Cambria" w:eastAsia="Cambria" w:hAnsi="Cambria" w:cs="Cambria"/>
          <w:b/>
          <w:bCs/>
          <w:color w:val="000000"/>
        </w:rPr>
        <w:t>Scuola Primaria “Caretta”</w:t>
      </w:r>
      <w:r>
        <w:rPr>
          <w:rFonts w:ascii="Cambria" w:eastAsia="Cambria" w:hAnsi="Cambria" w:cs="Cambria"/>
          <w:color w:val="000000"/>
        </w:rPr>
        <w:t xml:space="preserve"> di Spinetta Marengo (Alessandria). L’iniziativa è sostenuta da </w:t>
      </w:r>
      <w:r>
        <w:rPr>
          <w:rFonts w:ascii="Cambria" w:eastAsia="Cambria" w:hAnsi="Cambria" w:cs="Cambria"/>
          <w:b/>
          <w:bCs/>
          <w:color w:val="000000"/>
        </w:rPr>
        <w:t>Gruppo AMAG</w:t>
      </w:r>
      <w:r>
        <w:rPr>
          <w:rFonts w:ascii="Cambria" w:eastAsia="Cambria" w:hAnsi="Cambria" w:cs="Cambria"/>
          <w:color w:val="000000"/>
        </w:rPr>
        <w:t xml:space="preserve"> e </w:t>
      </w:r>
      <w:r>
        <w:rPr>
          <w:rFonts w:ascii="Cambria" w:eastAsia="Cambria" w:hAnsi="Cambria" w:cs="Cambria"/>
          <w:b/>
          <w:bCs/>
          <w:color w:val="000000"/>
        </w:rPr>
        <w:t>Sogeri</w:t>
      </w:r>
      <w:r>
        <w:rPr>
          <w:rFonts w:ascii="Cambria" w:eastAsia="Cambria" w:hAnsi="Cambria" w:cs="Cambria"/>
          <w:color w:val="000000"/>
        </w:rPr>
        <w:t>, da anni impegnati sul territorio nella promozione della cultura della sostenibilità.</w:t>
      </w:r>
    </w:p>
    <w:p w14:paraId="5B6A7031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B6A7032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 libro si inserisce in un </w:t>
      </w:r>
      <w:r>
        <w:rPr>
          <w:rFonts w:ascii="Cambria" w:eastAsia="Cambria" w:hAnsi="Cambria" w:cs="Cambria"/>
          <w:b/>
          <w:bCs/>
          <w:color w:val="000000"/>
        </w:rPr>
        <w:t>progetto interdisciplinare</w:t>
      </w:r>
      <w:r>
        <w:rPr>
          <w:rFonts w:ascii="Cambria" w:eastAsia="Cambria" w:hAnsi="Cambria" w:cs="Cambria"/>
          <w:color w:val="000000"/>
        </w:rPr>
        <w:t xml:space="preserve"> che coinvolgerà bambine e bambini in un percorso educativo e creativo articolato in più fasi. L’ultima tappa sarà un </w:t>
      </w:r>
      <w:r>
        <w:rPr>
          <w:rFonts w:ascii="Cambria" w:eastAsia="Cambria" w:hAnsi="Cambria" w:cs="Cambria"/>
          <w:b/>
          <w:bCs/>
          <w:color w:val="000000"/>
        </w:rPr>
        <w:t>Concorso di disegno</w:t>
      </w:r>
      <w:r>
        <w:rPr>
          <w:rFonts w:ascii="Cambria" w:eastAsia="Cambria" w:hAnsi="Cambria" w:cs="Cambria"/>
          <w:color w:val="000000"/>
        </w:rPr>
        <w:t xml:space="preserve">: grazie agli spazi bianchi presenti all’interno del volume, ogni alunna e alunno potrà realizzare il proprio elaborato ispirandosi al racconto, che verrà valutato da una giuria per una </w:t>
      </w:r>
      <w:r>
        <w:rPr>
          <w:rFonts w:ascii="Cambria" w:eastAsia="Cambria" w:hAnsi="Cambria" w:cs="Cambria"/>
          <w:b/>
          <w:bCs/>
          <w:color w:val="000000"/>
        </w:rPr>
        <w:t>possibile pubblicazione in un’edizione speciale del libro</w:t>
      </w:r>
      <w:r>
        <w:rPr>
          <w:rFonts w:ascii="Cambria" w:eastAsia="Cambria" w:hAnsi="Cambria" w:cs="Cambria"/>
          <w:color w:val="000000"/>
        </w:rPr>
        <w:t>.</w:t>
      </w:r>
    </w:p>
    <w:p w14:paraId="5B6A7033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B6A7034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</w:rPr>
        <w:t>“Abbiamo immaginato un laboratorio di idee in cui arte, scienza e immaginazione si fondono per trasmettere alle nuove generazioni l’importanza di rispettare e custodire il pianeta</w:t>
      </w:r>
      <w:r>
        <w:rPr>
          <w:rFonts w:ascii="Cambria" w:eastAsia="Cambria" w:hAnsi="Cambria" w:cs="Cambria"/>
          <w:color w:val="000000"/>
        </w:rPr>
        <w:t xml:space="preserve"> – spiega il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color w:val="000000"/>
        </w:rPr>
        <w:t xml:space="preserve">rof. </w:t>
      </w:r>
      <w:r>
        <w:rPr>
          <w:rFonts w:ascii="Cambria" w:eastAsia="Cambria" w:hAnsi="Cambria" w:cs="Cambria"/>
          <w:b/>
          <w:bCs/>
          <w:color w:val="000000"/>
        </w:rPr>
        <w:t>Paolo Trivero</w:t>
      </w:r>
      <w:r>
        <w:rPr>
          <w:rFonts w:ascii="Cambria" w:eastAsia="Cambria" w:hAnsi="Cambria" w:cs="Cambria"/>
          <w:color w:val="000000"/>
        </w:rPr>
        <w:t xml:space="preserve">, autore del volume – </w:t>
      </w:r>
      <w:r>
        <w:rPr>
          <w:rFonts w:ascii="Cambria" w:eastAsia="Cambria" w:hAnsi="Cambria" w:cs="Cambria"/>
          <w:i/>
          <w:iCs/>
          <w:color w:val="000000"/>
        </w:rPr>
        <w:t>Goccettina è una guida ideale in questo viaggio, capace di parlare con un linguaggio semplice e avvincente dei temi ambientali e del futuro della Terra”.</w:t>
      </w:r>
    </w:p>
    <w:p w14:paraId="5B6A7035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B6A7036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i/>
          <w:iCs/>
          <w:color w:val="000000"/>
        </w:rPr>
      </w:pPr>
      <w:r>
        <w:rPr>
          <w:rFonts w:ascii="Cambria" w:eastAsia="Cambria" w:hAnsi="Cambria" w:cs="Cambria"/>
          <w:color w:val="000000"/>
        </w:rPr>
        <w:t>Il progetto</w:t>
      </w:r>
      <w:r>
        <w:rPr>
          <w:rFonts w:ascii="Cambria" w:eastAsia="Cambria" w:hAnsi="Cambria" w:cs="Cambria"/>
        </w:rPr>
        <w:t xml:space="preserve">, condiviso dalla Referente Ambiente e Salute prof.ssa </w:t>
      </w:r>
      <w:r>
        <w:rPr>
          <w:rFonts w:ascii="Cambria" w:eastAsia="Cambria" w:hAnsi="Cambria" w:cs="Cambria"/>
          <w:b/>
          <w:bCs/>
        </w:rPr>
        <w:t>Marina Perfumo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>è stato accolto</w:t>
      </w:r>
      <w:r>
        <w:rPr>
          <w:rFonts w:ascii="Cambria" w:eastAsia="Cambria" w:hAnsi="Cambria" w:cs="Cambria"/>
        </w:rPr>
        <w:t xml:space="preserve"> con entusiasmo </w:t>
      </w:r>
      <w:r>
        <w:rPr>
          <w:rFonts w:ascii="Cambria" w:eastAsia="Cambria" w:hAnsi="Cambria" w:cs="Cambria"/>
          <w:color w:val="000000"/>
        </w:rPr>
        <w:t xml:space="preserve">dalla Dirigente Scolastica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color w:val="000000"/>
        </w:rPr>
        <w:t>ott.</w:t>
      </w:r>
      <w:r>
        <w:rPr>
          <w:rFonts w:ascii="Cambria" w:eastAsia="Cambria" w:hAnsi="Cambria" w:cs="Cambria"/>
        </w:rPr>
        <w:t xml:space="preserve">ssa </w:t>
      </w:r>
      <w:r>
        <w:rPr>
          <w:rFonts w:ascii="Cambria" w:eastAsia="Cambria" w:hAnsi="Cambria" w:cs="Cambria"/>
          <w:b/>
          <w:bCs/>
        </w:rPr>
        <w:t xml:space="preserve">Renata Nosengo 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color w:val="000000"/>
        </w:rPr>
        <w:t xml:space="preserve">dal corpo docente della </w:t>
      </w:r>
      <w:r>
        <w:rPr>
          <w:rFonts w:ascii="Cambria" w:eastAsia="Cambria" w:hAnsi="Cambria" w:cs="Cambria"/>
          <w:b/>
          <w:bCs/>
          <w:color w:val="000000"/>
        </w:rPr>
        <w:t>Scuola “Caretta”</w:t>
      </w:r>
      <w:r>
        <w:rPr>
          <w:rFonts w:ascii="Cambria" w:eastAsia="Cambria" w:hAnsi="Cambria" w:cs="Cambria"/>
          <w:color w:val="000000"/>
        </w:rPr>
        <w:t xml:space="preserve">, che ha sottolineato la rilevanza dell’approccio educativo: </w:t>
      </w:r>
      <w:r>
        <w:rPr>
          <w:rFonts w:ascii="Cambria" w:eastAsia="Cambria" w:hAnsi="Cambria" w:cs="Cambria"/>
          <w:b/>
          <w:bCs/>
          <w:i/>
          <w:iCs/>
          <w:color w:val="000000"/>
        </w:rPr>
        <w:t>“</w:t>
      </w:r>
      <w:r>
        <w:rPr>
          <w:rFonts w:ascii="Cambria" w:eastAsia="Cambria" w:hAnsi="Cambria" w:cs="Cambria"/>
          <w:i/>
          <w:iCs/>
          <w:color w:val="000000"/>
        </w:rPr>
        <w:t xml:space="preserve">Siamo felici di partecipare a questa iniziativa che coinvolge le nostre classi in modo attivo e creativo. Il lavoro proposto stimola riflessione e partecipazione su temi </w:t>
      </w:r>
      <w:r>
        <w:rPr>
          <w:rFonts w:ascii="Cambria" w:eastAsia="Cambria" w:hAnsi="Cambria" w:cs="Cambria"/>
          <w:i/>
          <w:iCs/>
        </w:rPr>
        <w:t xml:space="preserve">fondamentali </w:t>
      </w:r>
      <w:r>
        <w:rPr>
          <w:rFonts w:ascii="Cambria" w:eastAsia="Cambria" w:hAnsi="Cambria" w:cs="Cambria"/>
          <w:i/>
          <w:iCs/>
          <w:color w:val="000000"/>
        </w:rPr>
        <w:t>come la cura dell’ambiente e la cittadinanza responsabile, valorizzando l’espressione personale delle bambine e dei bambini”.</w:t>
      </w:r>
    </w:p>
    <w:p w14:paraId="5B6A7037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B6A7038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 sostenere l’iniziativa anche </w:t>
      </w:r>
      <w:r>
        <w:rPr>
          <w:rFonts w:ascii="Cambria" w:eastAsia="Cambria" w:hAnsi="Cambria" w:cs="Cambria"/>
          <w:b/>
          <w:bCs/>
          <w:color w:val="000000"/>
        </w:rPr>
        <w:t>Gruppo AMAG</w:t>
      </w:r>
      <w:r>
        <w:rPr>
          <w:rFonts w:ascii="Cambria" w:eastAsia="Cambria" w:hAnsi="Cambria" w:cs="Cambria"/>
          <w:color w:val="000000"/>
        </w:rPr>
        <w:t xml:space="preserve">, per voce del </w:t>
      </w:r>
      <w:r>
        <w:rPr>
          <w:rFonts w:ascii="Cambria" w:eastAsia="Cambria" w:hAnsi="Cambria" w:cs="Cambria"/>
          <w:b/>
          <w:bCs/>
          <w:color w:val="000000"/>
        </w:rPr>
        <w:t>Presidente e Amministratore Delegato Stefano Franciolini</w:t>
      </w:r>
      <w:r>
        <w:rPr>
          <w:rFonts w:ascii="Cambria" w:eastAsia="Cambria" w:hAnsi="Cambria" w:cs="Cambria"/>
          <w:color w:val="000000"/>
        </w:rPr>
        <w:t xml:space="preserve">: </w:t>
      </w:r>
      <w:r>
        <w:rPr>
          <w:rFonts w:ascii="Cambria" w:eastAsia="Cambria" w:hAnsi="Cambria" w:cs="Cambria"/>
          <w:i/>
          <w:iCs/>
          <w:color w:val="000000"/>
        </w:rPr>
        <w:t xml:space="preserve">“Investire sull’educazione ambientale significa costruire le basi di una cittadinanza più consapevole e attenta. Con questo progetto vogliamo parlare ai più piccoli, </w:t>
      </w:r>
      <w:r>
        <w:rPr>
          <w:rFonts w:ascii="Cambria" w:eastAsia="Cambria" w:hAnsi="Cambria" w:cs="Cambria"/>
          <w:i/>
          <w:iCs/>
          <w:color w:val="000000"/>
        </w:rPr>
        <w:lastRenderedPageBreak/>
        <w:t>ma anche alle loro famiglie, contribuendo a generare una cultura della sostenibilità che parte dai gesti quotidiani”.</w:t>
      </w:r>
    </w:p>
    <w:p w14:paraId="5B6A7039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B6A703A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i/>
          <w:i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Mauro Bressan</w:t>
      </w:r>
      <w:r>
        <w:rPr>
          <w:rFonts w:ascii="Cambria" w:eastAsia="Cambria" w:hAnsi="Cambria" w:cs="Cambria"/>
          <w:color w:val="000000"/>
        </w:rPr>
        <w:t xml:space="preserve">, </w:t>
      </w:r>
      <w:r>
        <w:rPr>
          <w:rFonts w:ascii="Cambria" w:eastAsia="Cambria" w:hAnsi="Cambria" w:cs="Cambria"/>
          <w:b/>
          <w:bCs/>
          <w:color w:val="000000"/>
        </w:rPr>
        <w:t xml:space="preserve">Presidente e Amministratore Delegato di Sogeri </w:t>
      </w:r>
      <w:r>
        <w:rPr>
          <w:rFonts w:ascii="Cambria" w:eastAsia="Cambria" w:hAnsi="Cambria" w:cs="Cambria"/>
          <w:color w:val="000000"/>
        </w:rPr>
        <w:t>afferma</w:t>
      </w:r>
      <w:r>
        <w:rPr>
          <w:rFonts w:ascii="Cambria" w:eastAsia="Cambria" w:hAnsi="Cambria" w:cs="Cambria"/>
          <w:b/>
          <w:bCs/>
          <w:color w:val="000000"/>
        </w:rPr>
        <w:t>:</w:t>
      </w:r>
      <w:r>
        <w:rPr>
          <w:rFonts w:ascii="Cambria" w:eastAsia="Cambria" w:hAnsi="Cambria" w:cs="Cambria"/>
          <w:color w:val="000000"/>
        </w:rPr>
        <w:br/>
      </w:r>
      <w:r>
        <w:rPr>
          <w:rFonts w:ascii="Cambria" w:eastAsia="Cambria" w:hAnsi="Cambria" w:cs="Cambria"/>
          <w:i/>
          <w:iCs/>
          <w:color w:val="000000"/>
        </w:rPr>
        <w:t>“La partecipazione al progetto nasce dalla volontà di affiancare le scuole in percorsi che stimolano il pensiero critico e la creatività. Goccettina non è solo una storia: è uno strumento educativo che unisce conoscenze scientifiche, attenzione al clima e cura del bene comune”.</w:t>
      </w:r>
    </w:p>
    <w:p w14:paraId="5B6A703B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B6A703C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Gruppo AMAG e Sogeri rinnovano così il proprio impegno a </w:t>
      </w:r>
      <w:r>
        <w:rPr>
          <w:rFonts w:ascii="Cambria" w:eastAsia="Cambria" w:hAnsi="Cambria" w:cs="Cambria"/>
          <w:b/>
          <w:bCs/>
          <w:color w:val="000000"/>
        </w:rPr>
        <w:t>promuovere la cultura ambientale tra le giovani generazioni</w:t>
      </w:r>
      <w:r>
        <w:rPr>
          <w:rFonts w:ascii="Cambria" w:eastAsia="Cambria" w:hAnsi="Cambria" w:cs="Cambria"/>
          <w:color w:val="000000"/>
        </w:rPr>
        <w:t>, favorendo percorsi didattici inclusivi, multidisciplinari e orientati al futuro del territorio.</w:t>
      </w:r>
    </w:p>
    <w:p w14:paraId="5B6A703D" w14:textId="77777777" w:rsidR="005C09FF" w:rsidRDefault="005C09FF">
      <w:pPr>
        <w:jc w:val="both"/>
        <w:rPr>
          <w:rFonts w:ascii="Cambria" w:eastAsia="Cambria" w:hAnsi="Cambria" w:cs="Cambria"/>
        </w:rPr>
      </w:pPr>
    </w:p>
    <w:p w14:paraId="5B6A703E" w14:textId="77777777" w:rsidR="005C09FF" w:rsidRDefault="005C09FF">
      <w:pPr>
        <w:jc w:val="both"/>
        <w:rPr>
          <w:rFonts w:ascii="Cambria" w:eastAsia="Cambria" w:hAnsi="Cambria" w:cs="Cambria"/>
        </w:rPr>
      </w:pPr>
    </w:p>
    <w:p w14:paraId="5B6A703F" w14:textId="77777777" w:rsidR="005C09FF" w:rsidRDefault="005C09FF">
      <w:pPr>
        <w:jc w:val="both"/>
      </w:pPr>
    </w:p>
    <w:p w14:paraId="5B6A7040" w14:textId="77777777" w:rsidR="005C09FF" w:rsidRDefault="005C09FF">
      <w:pPr>
        <w:rPr>
          <w:rFonts w:ascii="Arial" w:eastAsia="Arial" w:hAnsi="Arial" w:cs="Arial"/>
        </w:rPr>
      </w:pPr>
    </w:p>
    <w:p w14:paraId="5B6A7041" w14:textId="77777777" w:rsidR="005C09FF" w:rsidRDefault="005C09FF">
      <w:pPr>
        <w:rPr>
          <w:rFonts w:ascii="Arial" w:eastAsia="Arial" w:hAnsi="Arial" w:cs="Arial"/>
        </w:rPr>
      </w:pPr>
    </w:p>
    <w:p w14:paraId="5B6A7042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  <w:sz w:val="22"/>
          <w:szCs w:val="22"/>
          <w:u w:val="single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Per contatti:</w:t>
      </w:r>
    </w:p>
    <w:p w14:paraId="5B6A7043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  <w:sz w:val="22"/>
          <w:szCs w:val="22"/>
          <w:u w:val="single"/>
        </w:rPr>
      </w:pPr>
    </w:p>
    <w:p w14:paraId="5B6A7044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FF"/>
          <w:sz w:val="22"/>
          <w:szCs w:val="22"/>
          <w:u w:val="single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Gruppo AMAG – Ufficio Comunicazione</w:t>
      </w:r>
      <w:r>
        <w:rPr>
          <w:rFonts w:ascii="Cambria" w:eastAsia="Cambria" w:hAnsi="Cambria" w:cs="Cambria"/>
          <w:color w:val="000000"/>
          <w:sz w:val="22"/>
          <w:szCs w:val="22"/>
        </w:rPr>
        <w:br/>
      </w:r>
      <w:hyperlink r:id="rId6">
        <w:r>
          <w:rPr>
            <w:rFonts w:ascii="Cambria" w:eastAsia="Cambria" w:hAnsi="Cambria" w:cs="Cambria"/>
            <w:color w:val="0000FF"/>
            <w:sz w:val="22"/>
            <w:szCs w:val="22"/>
            <w:u w:val="single"/>
          </w:rPr>
          <w:t>ufficio.stampa@gruppoamag.it</w:t>
        </w:r>
      </w:hyperlink>
    </w:p>
    <w:p w14:paraId="5B6A7045" w14:textId="77777777" w:rsidR="005C09FF" w:rsidRDefault="005C09FF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</w:p>
    <w:p w14:paraId="5B6A7046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Amapola Società Benefit:</w:t>
      </w:r>
    </w:p>
    <w:p w14:paraId="5B6A7047" w14:textId="77777777" w:rsidR="005C09FF" w:rsidRDefault="007266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Sergio Vazzoler | +39 339 4473382 | sergio.vazzoler@amapola.it </w:t>
      </w:r>
    </w:p>
    <w:p w14:paraId="5B6A7048" w14:textId="77777777" w:rsidR="005C09FF" w:rsidRDefault="007266B3">
      <w:pPr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Rossana Sparacino| +39 329 9298959 </w:t>
      </w:r>
      <w:r>
        <w:rPr>
          <w:rFonts w:ascii="Cambria" w:eastAsia="Cambria" w:hAnsi="Cambria" w:cs="Cambria"/>
          <w:color w:val="000000"/>
          <w:sz w:val="22"/>
          <w:szCs w:val="22"/>
        </w:rPr>
        <w:t xml:space="preserve">| </w:t>
      </w:r>
      <w:r>
        <w:rPr>
          <w:rFonts w:ascii="Cambria" w:eastAsia="Cambria" w:hAnsi="Cambria" w:cs="Cambria"/>
          <w:sz w:val="22"/>
          <w:szCs w:val="22"/>
        </w:rPr>
        <w:t xml:space="preserve">rossana.sparacino@amapola.it  </w:t>
      </w:r>
    </w:p>
    <w:sectPr w:rsidR="005C09FF">
      <w:headerReference w:type="default" r:id="rId7"/>
      <w:footerReference w:type="default" r:id="rId8"/>
      <w:pgSz w:w="11906" w:h="16838"/>
      <w:pgMar w:top="1417" w:right="1134" w:bottom="1134" w:left="1134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65709" w14:textId="77777777" w:rsidR="007266B3" w:rsidRDefault="007266B3">
      <w:r>
        <w:separator/>
      </w:r>
    </w:p>
  </w:endnote>
  <w:endnote w:type="continuationSeparator" w:id="0">
    <w:p w14:paraId="7703C430" w14:textId="77777777" w:rsidR="007266B3" w:rsidRDefault="00726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BBA4704-2E46-4C5E-8F65-0A28929CCC63}"/>
    <w:embedBold r:id="rId2" w:fontKey="{0EA1415F-D5F3-44DC-9741-1015EF7A9575}"/>
    <w:embedItalic r:id="rId3" w:fontKey="{2D2E7338-CB59-4E2B-8899-5CF87E4A979A}"/>
    <w:embedBoldItalic r:id="rId4" w:fontKey="{D91E9C05-1B0D-4396-BB7A-0ACF74F3DC0C}"/>
  </w:font>
  <w:font w:name="Georgia">
    <w:panose1 w:val="02040502050405020303"/>
    <w:charset w:val="00"/>
    <w:family w:val="auto"/>
    <w:pitch w:val="default"/>
    <w:embedItalic r:id="rId5" w:fontKey="{B2FBCA1C-98C4-488C-88F8-27BE78CBB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A726CA1-C371-45F9-9156-B9858E3DD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A704A" w14:textId="77777777" w:rsidR="005C09FF" w:rsidRDefault="007266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6A704D" wp14:editId="5B6A704E">
          <wp:extent cx="6120130" cy="1195070"/>
          <wp:effectExtent l="0" t="0" r="0" b="0"/>
          <wp:docPr id="2" name="image2.pn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195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80A7A" w14:textId="77777777" w:rsidR="007266B3" w:rsidRDefault="007266B3">
      <w:r>
        <w:separator/>
      </w:r>
    </w:p>
  </w:footnote>
  <w:footnote w:type="continuationSeparator" w:id="0">
    <w:p w14:paraId="18CBD590" w14:textId="77777777" w:rsidR="007266B3" w:rsidRDefault="00726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A7049" w14:textId="77777777" w:rsidR="005C09FF" w:rsidRDefault="007266B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6A704B" wp14:editId="5B6A704C">
          <wp:extent cx="1355312" cy="131779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312" cy="1317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9FF"/>
    <w:rsid w:val="00550C7E"/>
    <w:rsid w:val="005C09FF"/>
    <w:rsid w:val="007266B3"/>
    <w:rsid w:val="00C7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A7022"/>
  <w15:docId w15:val="{0472766C-BD37-4B25-883E-1A5893F1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.stampa@gruppoamag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2903</Characters>
  <Application>Microsoft Office Word</Application>
  <DocSecurity>0</DocSecurity>
  <Lines>24</Lines>
  <Paragraphs>6</Paragraphs>
  <ScaleCrop>false</ScaleCrop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Rossana Sparacino</cp:lastModifiedBy>
  <cp:revision>2</cp:revision>
  <dcterms:created xsi:type="dcterms:W3CDTF">2026-02-06T10:06:00Z</dcterms:created>
  <dcterms:modified xsi:type="dcterms:W3CDTF">2026-02-06T10:06:00Z</dcterms:modified>
</cp:coreProperties>
</file>